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58" w:rsidRDefault="005D3958" w:rsidP="005D3958">
      <w:pPr>
        <w:jc w:val="center"/>
        <w:rPr>
          <w:sz w:val="32"/>
          <w:szCs w:val="32"/>
        </w:rPr>
      </w:pPr>
      <w:bookmarkStart w:id="0" w:name="_GoBack"/>
      <w:bookmarkEnd w:id="0"/>
    </w:p>
    <w:p w:rsidR="00576B0E" w:rsidRDefault="00576B0E" w:rsidP="005D3958">
      <w:pPr>
        <w:jc w:val="center"/>
        <w:rPr>
          <w:sz w:val="32"/>
          <w:szCs w:val="32"/>
        </w:rPr>
      </w:pPr>
    </w:p>
    <w:p w:rsidR="00576B0E" w:rsidRDefault="00576B0E" w:rsidP="00576B0E">
      <w:pPr>
        <w:pStyle w:val="Naslov1"/>
        <w:numPr>
          <w:ilvl w:val="0"/>
          <w:numId w:val="0"/>
        </w:numPr>
        <w:ind w:left="432" w:hanging="432"/>
        <w:jc w:val="center"/>
        <w:rPr>
          <w:rFonts w:asciiTheme="minorHAnsi" w:hAnsiTheme="minorHAnsi"/>
          <w:color w:val="548DD4" w:themeColor="text2" w:themeTint="99"/>
          <w:sz w:val="32"/>
          <w:szCs w:val="32"/>
        </w:rPr>
      </w:pPr>
      <w:r w:rsidRPr="00576B0E">
        <w:rPr>
          <w:rFonts w:asciiTheme="minorHAnsi" w:hAnsiTheme="minorHAnsi"/>
          <w:color w:val="548DD4" w:themeColor="text2" w:themeTint="99"/>
          <w:sz w:val="32"/>
          <w:szCs w:val="32"/>
        </w:rPr>
        <w:t>MATEMATIČNE DRUŽABNE IGRE S KOCKO</w:t>
      </w:r>
    </w:p>
    <w:p w:rsidR="00576B0E" w:rsidRPr="00576B0E" w:rsidRDefault="00576B0E" w:rsidP="00576B0E"/>
    <w:p w:rsidR="00576B0E" w:rsidRPr="00576B0E" w:rsidRDefault="009A0431" w:rsidP="00576B0E">
      <w:pPr>
        <w:pStyle w:val="Naslov2"/>
        <w:numPr>
          <w:ilvl w:val="0"/>
          <w:numId w:val="0"/>
        </w:numPr>
        <w:ind w:left="1410" w:hanging="1410"/>
        <w:rPr>
          <w:rFonts w:asciiTheme="minorHAnsi" w:hAnsiTheme="minorHAnsi"/>
          <w:sz w:val="28"/>
          <w:szCs w:val="28"/>
        </w:rPr>
      </w:pPr>
      <w:r>
        <w:rPr>
          <w:rFonts w:asciiTheme="minorHAnsi" w:hAnsiTheme="minorHAnsi"/>
          <w:sz w:val="28"/>
          <w:szCs w:val="28"/>
        </w:rPr>
        <w:t>Izvajalke:</w:t>
      </w:r>
      <w:r>
        <w:rPr>
          <w:rFonts w:asciiTheme="minorHAnsi" w:hAnsiTheme="minorHAnsi"/>
          <w:sz w:val="28"/>
          <w:szCs w:val="28"/>
        </w:rPr>
        <w:tab/>
      </w:r>
      <w:r w:rsidR="00775FD1">
        <w:rPr>
          <w:rFonts w:asciiTheme="minorHAnsi" w:hAnsiTheme="minorHAnsi"/>
          <w:b w:val="0"/>
          <w:sz w:val="28"/>
          <w:szCs w:val="28"/>
        </w:rPr>
        <w:t>red</w:t>
      </w:r>
      <w:r w:rsidR="00576B0E" w:rsidRPr="00576B0E">
        <w:rPr>
          <w:rFonts w:asciiTheme="minorHAnsi" w:hAnsiTheme="minorHAnsi"/>
          <w:b w:val="0"/>
          <w:sz w:val="28"/>
          <w:szCs w:val="28"/>
        </w:rPr>
        <w:t xml:space="preserve">. prof. dr. Alenka Lipovec, doc. dr. Darja Antolin, asist. </w:t>
      </w:r>
      <w:r w:rsidR="00775FD1">
        <w:rPr>
          <w:rFonts w:asciiTheme="minorHAnsi" w:hAnsiTheme="minorHAnsi"/>
          <w:b w:val="0"/>
          <w:sz w:val="28"/>
          <w:szCs w:val="28"/>
        </w:rPr>
        <w:t>Jasmina Ferme</w:t>
      </w:r>
    </w:p>
    <w:p w:rsidR="00576B0E" w:rsidRPr="00576B0E" w:rsidRDefault="009A0431" w:rsidP="00576B0E">
      <w:pPr>
        <w:pStyle w:val="Naslov2"/>
        <w:numPr>
          <w:ilvl w:val="0"/>
          <w:numId w:val="0"/>
        </w:numPr>
        <w:ind w:left="576" w:hanging="576"/>
        <w:rPr>
          <w:rFonts w:asciiTheme="minorHAnsi" w:hAnsiTheme="minorHAnsi"/>
          <w:sz w:val="28"/>
          <w:szCs w:val="28"/>
        </w:rPr>
      </w:pPr>
      <w:r>
        <w:rPr>
          <w:rFonts w:asciiTheme="minorHAnsi" w:hAnsiTheme="minorHAnsi"/>
          <w:sz w:val="28"/>
          <w:szCs w:val="28"/>
        </w:rPr>
        <w:t>Trajanje:</w:t>
      </w:r>
      <w:r>
        <w:rPr>
          <w:rFonts w:asciiTheme="minorHAnsi" w:hAnsiTheme="minorHAnsi"/>
          <w:sz w:val="28"/>
          <w:szCs w:val="28"/>
        </w:rPr>
        <w:tab/>
      </w:r>
      <w:r w:rsidR="00576B0E" w:rsidRPr="00576B0E">
        <w:rPr>
          <w:rFonts w:asciiTheme="minorHAnsi" w:hAnsiTheme="minorHAnsi"/>
          <w:b w:val="0"/>
          <w:sz w:val="28"/>
          <w:szCs w:val="28"/>
        </w:rPr>
        <w:t>2 pedagoški uri</w:t>
      </w:r>
    </w:p>
    <w:p w:rsidR="00576B0E" w:rsidRPr="00576B0E" w:rsidRDefault="009A0431" w:rsidP="00576B0E">
      <w:pPr>
        <w:pStyle w:val="Naslov2"/>
        <w:numPr>
          <w:ilvl w:val="0"/>
          <w:numId w:val="0"/>
        </w:numPr>
        <w:ind w:left="576" w:hanging="576"/>
        <w:rPr>
          <w:rFonts w:asciiTheme="minorHAnsi" w:hAnsiTheme="minorHAnsi"/>
          <w:sz w:val="28"/>
          <w:szCs w:val="28"/>
        </w:rPr>
      </w:pPr>
      <w:r>
        <w:rPr>
          <w:rFonts w:asciiTheme="minorHAnsi" w:hAnsiTheme="minorHAnsi"/>
          <w:sz w:val="28"/>
          <w:szCs w:val="28"/>
        </w:rPr>
        <w:t>Ciljna skupina:</w:t>
      </w:r>
      <w:r>
        <w:rPr>
          <w:rFonts w:asciiTheme="minorHAnsi" w:hAnsiTheme="minorHAnsi"/>
          <w:sz w:val="28"/>
          <w:szCs w:val="28"/>
        </w:rPr>
        <w:tab/>
      </w:r>
      <w:r w:rsidR="00576B0E" w:rsidRPr="00576B0E">
        <w:rPr>
          <w:rFonts w:asciiTheme="minorHAnsi" w:hAnsiTheme="minorHAnsi"/>
          <w:color w:val="00B050"/>
          <w:sz w:val="28"/>
          <w:szCs w:val="28"/>
        </w:rPr>
        <w:t>otroci, starejši od treh let</w:t>
      </w:r>
      <w:r w:rsidR="00576B0E" w:rsidRPr="00576B0E">
        <w:rPr>
          <w:rFonts w:asciiTheme="minorHAnsi" w:hAnsiTheme="minorHAnsi"/>
          <w:sz w:val="28"/>
          <w:szCs w:val="28"/>
        </w:rPr>
        <w:t xml:space="preserve"> </w:t>
      </w:r>
    </w:p>
    <w:p w:rsidR="00576B0E" w:rsidRPr="00576B0E" w:rsidRDefault="00576B0E" w:rsidP="00576B0E">
      <w:pPr>
        <w:pStyle w:val="Naslov2"/>
        <w:numPr>
          <w:ilvl w:val="0"/>
          <w:numId w:val="0"/>
        </w:numPr>
        <w:ind w:left="576" w:hanging="576"/>
        <w:rPr>
          <w:rFonts w:asciiTheme="minorHAnsi" w:hAnsiTheme="minorHAnsi"/>
          <w:sz w:val="28"/>
          <w:szCs w:val="28"/>
        </w:rPr>
      </w:pPr>
      <w:r w:rsidRPr="00576B0E">
        <w:rPr>
          <w:rFonts w:asciiTheme="minorHAnsi" w:hAnsiTheme="minorHAnsi"/>
          <w:sz w:val="28"/>
          <w:szCs w:val="28"/>
        </w:rPr>
        <w:t>Vsebina in cilji:</w:t>
      </w:r>
    </w:p>
    <w:p w:rsidR="00576B0E" w:rsidRPr="00576B0E" w:rsidRDefault="00576B0E" w:rsidP="00576B0E">
      <w:pPr>
        <w:rPr>
          <w:sz w:val="28"/>
          <w:szCs w:val="28"/>
        </w:rPr>
      </w:pPr>
    </w:p>
    <w:p w:rsidR="00576B0E" w:rsidRPr="005F7163" w:rsidRDefault="00576B0E" w:rsidP="00576B0E">
      <w:pPr>
        <w:jc w:val="both"/>
      </w:pPr>
      <w:r w:rsidRPr="00576B0E">
        <w:rPr>
          <w:sz w:val="28"/>
          <w:szCs w:val="28"/>
        </w:rPr>
        <w:t>Na izobraževanju bodo otroci igrali naslednje matematične družabne igre: Kralj/Kraljica, Banka, Polžje hišice, Cvetlične domine, Subitizacijski bingo, Štiri v vrsto s kocko, Gradimo s ploščicami za vzorčke in Miška išče sir. Med igranjem iger bodo otroci razvijali osnovne matematične koncepte štetja, števila in osnovnih računskih operacij. Poleg tega bodo razvijali strateško mišljenje in preproste načine reševanja problemov. Otroci bodo igre igrali v parih ali večjih skupinah ter s tem razvijali tudi socialne kompetence dela v skupinah in pravila, ki veljajo ob igranju družabnih iger. Predloge in pripomočki, ki bodo otrokom na razpolago na izobraževanju, bodo pripravljeni tako, da bo omogočena reprodukcija tudi doma.</w:t>
      </w:r>
      <w:r w:rsidRPr="005F7163">
        <w:t xml:space="preserve"> </w:t>
      </w:r>
    </w:p>
    <w:p w:rsidR="00D53D11" w:rsidRPr="00D53D11" w:rsidRDefault="00D53D11" w:rsidP="00986933">
      <w:pPr>
        <w:jc w:val="both"/>
        <w:rPr>
          <w:sz w:val="28"/>
          <w:szCs w:val="28"/>
        </w:rPr>
      </w:pPr>
    </w:p>
    <w:p w:rsidR="00986933" w:rsidRPr="00D53D11" w:rsidRDefault="00986933" w:rsidP="00986933">
      <w:pPr>
        <w:rPr>
          <w:color w:val="984806" w:themeColor="accent6" w:themeShade="80"/>
          <w:sz w:val="28"/>
          <w:szCs w:val="28"/>
        </w:rPr>
      </w:pPr>
      <w:r w:rsidRPr="00D53D11">
        <w:rPr>
          <w:color w:val="984806" w:themeColor="accent6" w:themeShade="80"/>
          <w:sz w:val="28"/>
          <w:szCs w:val="28"/>
        </w:rPr>
        <w:t xml:space="preserve">CENA: </w:t>
      </w:r>
      <w:r w:rsidR="007F54C8">
        <w:rPr>
          <w:color w:val="984806" w:themeColor="accent6" w:themeShade="80"/>
          <w:sz w:val="28"/>
          <w:szCs w:val="28"/>
        </w:rPr>
        <w:t xml:space="preserve">217 </w:t>
      </w:r>
      <w:r w:rsidRPr="00D53D11">
        <w:rPr>
          <w:color w:val="984806" w:themeColor="accent6" w:themeShade="80"/>
          <w:sz w:val="28"/>
          <w:szCs w:val="28"/>
        </w:rPr>
        <w:t>EUR</w:t>
      </w:r>
      <w:r w:rsidR="00D53D11">
        <w:rPr>
          <w:color w:val="984806" w:themeColor="accent6" w:themeShade="80"/>
          <w:sz w:val="28"/>
          <w:szCs w:val="28"/>
        </w:rPr>
        <w:t xml:space="preserve"> (z DDV)</w:t>
      </w:r>
    </w:p>
    <w:p w:rsidR="009C4376" w:rsidRPr="00F04F40" w:rsidRDefault="009C4376" w:rsidP="00F04F40"/>
    <w:sectPr w:rsidR="009C4376" w:rsidRPr="00F04F40" w:rsidSect="008915B7">
      <w:footerReference w:type="default" r:id="rId11"/>
      <w:headerReference w:type="first" r:id="rId12"/>
      <w:footerReference w:type="first" r:id="rId13"/>
      <w:pgSz w:w="11906" w:h="16838" w:code="9"/>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B2" w:rsidRDefault="005769B2" w:rsidP="00BB5C4F">
      <w:pPr>
        <w:spacing w:after="0"/>
      </w:pPr>
      <w:r>
        <w:separator/>
      </w:r>
    </w:p>
  </w:endnote>
  <w:endnote w:type="continuationSeparator" w:id="0">
    <w:p w:rsidR="005769B2" w:rsidRDefault="005769B2"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9C4376">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5D3958">
      <w:rPr>
        <w:noProof/>
        <w:color w:val="006A8E"/>
        <w:sz w:val="18"/>
      </w:rPr>
      <w:t>1</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5D3958" w:rsidP="008915B7">
    <w:pPr>
      <w:pStyle w:val="Noga"/>
      <w:jc w:val="center"/>
      <w:rPr>
        <w:color w:val="006A8E"/>
        <w:sz w:val="18"/>
      </w:rPr>
    </w:pPr>
    <w:r>
      <w:rPr>
        <w:noProof/>
        <w:lang w:eastAsia="sl-SI"/>
      </w:rPr>
      <w:drawing>
        <wp:inline distT="0" distB="0" distL="0" distR="0">
          <wp:extent cx="619125" cy="504825"/>
          <wp:effectExtent l="0" t="0" r="0" b="0"/>
          <wp:docPr id="2" name="Slika 2" descr="uni-modra-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p w:rsidR="007C4B80" w:rsidRPr="008915B7" w:rsidRDefault="007C4B80" w:rsidP="008915B7">
    <w:pPr>
      <w:pStyle w:val="Noga"/>
      <w:jc w:val="center"/>
      <w:rPr>
        <w:color w:val="006A8E"/>
        <w:spacing w:val="-4"/>
        <w:sz w:val="18"/>
      </w:rPr>
    </w:pPr>
  </w:p>
  <w:p w:rsidR="00D17A99" w:rsidRPr="008915B7" w:rsidRDefault="008915B7" w:rsidP="008915B7">
    <w:pPr>
      <w:pStyle w:val="Noga"/>
      <w:jc w:val="center"/>
      <w:rPr>
        <w:color w:val="006A8E"/>
        <w:spacing w:val="-4"/>
        <w:sz w:val="18"/>
        <w:szCs w:val="18"/>
      </w:rPr>
    </w:pPr>
    <w:r w:rsidRPr="008915B7">
      <w:rPr>
        <w:rStyle w:val="A1"/>
        <w:rFonts w:ascii="Calibri" w:hAnsi="Calibri"/>
        <w:spacing w:val="-4"/>
        <w:sz w:val="18"/>
        <w:szCs w:val="18"/>
      </w:rPr>
      <w:t>www.pef.um.si | dekanat.pfmb@uni-mb.si | t +386 2 22 93 600 | f +386 2 22 93 760 | trr: 0110-06090123790 | id ddv: SI 716 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B2" w:rsidRDefault="005769B2" w:rsidP="00BB5C4F">
      <w:pPr>
        <w:spacing w:after="0"/>
      </w:pPr>
      <w:r>
        <w:separator/>
      </w:r>
    </w:p>
  </w:footnote>
  <w:footnote w:type="continuationSeparator" w:id="0">
    <w:p w:rsidR="005769B2" w:rsidRDefault="005769B2"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5D3958" w:rsidP="00054766">
    <w:pPr>
      <w:pStyle w:val="Glava"/>
      <w:jc w:val="center"/>
    </w:pPr>
    <w:r>
      <w:rPr>
        <w:noProof/>
        <w:lang w:eastAsia="sl-SI"/>
      </w:rPr>
      <w:drawing>
        <wp:inline distT="0" distB="0" distL="0" distR="0">
          <wp:extent cx="1743075" cy="847725"/>
          <wp:effectExtent l="0" t="0" r="0" b="0"/>
          <wp:docPr id="1" name="Slika 1" descr="logo-um-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8915B7" w:rsidP="009C4376">
    <w:pPr>
      <w:pStyle w:val="Glava"/>
      <w:tabs>
        <w:tab w:val="clear" w:pos="9072"/>
      </w:tabs>
      <w:jc w:val="center"/>
    </w:pPr>
    <w:r>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63463EC5"/>
    <w:multiLevelType w:val="hybridMultilevel"/>
    <w:tmpl w:val="161EF6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8"/>
    <w:rsid w:val="00015E8D"/>
    <w:rsid w:val="00040093"/>
    <w:rsid w:val="00051DAE"/>
    <w:rsid w:val="00051F90"/>
    <w:rsid w:val="00054766"/>
    <w:rsid w:val="00094333"/>
    <w:rsid w:val="0009624E"/>
    <w:rsid w:val="000C393D"/>
    <w:rsid w:val="000F1A06"/>
    <w:rsid w:val="00215201"/>
    <w:rsid w:val="002206DE"/>
    <w:rsid w:val="0028526B"/>
    <w:rsid w:val="002E2D9F"/>
    <w:rsid w:val="00311139"/>
    <w:rsid w:val="003D6941"/>
    <w:rsid w:val="00400569"/>
    <w:rsid w:val="004046C7"/>
    <w:rsid w:val="00413C63"/>
    <w:rsid w:val="004D4EC4"/>
    <w:rsid w:val="00522FDF"/>
    <w:rsid w:val="005376C1"/>
    <w:rsid w:val="005769B2"/>
    <w:rsid w:val="00576B0E"/>
    <w:rsid w:val="00595937"/>
    <w:rsid w:val="005B48A9"/>
    <w:rsid w:val="005D3958"/>
    <w:rsid w:val="006837C4"/>
    <w:rsid w:val="006A3EBA"/>
    <w:rsid w:val="006E118E"/>
    <w:rsid w:val="007138CE"/>
    <w:rsid w:val="007410DA"/>
    <w:rsid w:val="00751834"/>
    <w:rsid w:val="007554FD"/>
    <w:rsid w:val="007564BD"/>
    <w:rsid w:val="00775FD1"/>
    <w:rsid w:val="00784EB8"/>
    <w:rsid w:val="007B34C1"/>
    <w:rsid w:val="007C4B80"/>
    <w:rsid w:val="007F54C8"/>
    <w:rsid w:val="0080304F"/>
    <w:rsid w:val="008218FE"/>
    <w:rsid w:val="00884BE7"/>
    <w:rsid w:val="008915B7"/>
    <w:rsid w:val="008A360A"/>
    <w:rsid w:val="00962BBF"/>
    <w:rsid w:val="00976774"/>
    <w:rsid w:val="00986933"/>
    <w:rsid w:val="009956F4"/>
    <w:rsid w:val="009A0431"/>
    <w:rsid w:val="009A5A48"/>
    <w:rsid w:val="009C4376"/>
    <w:rsid w:val="009D1978"/>
    <w:rsid w:val="00A03F1E"/>
    <w:rsid w:val="00A307E1"/>
    <w:rsid w:val="00A32CF9"/>
    <w:rsid w:val="00B02A70"/>
    <w:rsid w:val="00B13296"/>
    <w:rsid w:val="00B14DD9"/>
    <w:rsid w:val="00BB5C4F"/>
    <w:rsid w:val="00C25FF2"/>
    <w:rsid w:val="00CD7DA4"/>
    <w:rsid w:val="00D17A99"/>
    <w:rsid w:val="00D53D11"/>
    <w:rsid w:val="00D554AE"/>
    <w:rsid w:val="00D76383"/>
    <w:rsid w:val="00D82FD2"/>
    <w:rsid w:val="00DB5922"/>
    <w:rsid w:val="00DC556E"/>
    <w:rsid w:val="00DC5A67"/>
    <w:rsid w:val="00DD2432"/>
    <w:rsid w:val="00DD3A72"/>
    <w:rsid w:val="00E01C78"/>
    <w:rsid w:val="00E10BCB"/>
    <w:rsid w:val="00E17D2F"/>
    <w:rsid w:val="00E757D1"/>
    <w:rsid w:val="00E94B35"/>
    <w:rsid w:val="00E9735D"/>
    <w:rsid w:val="00F04F40"/>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E8FFF-105E-4588-B79A-B0B56DC6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958"/>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Desktop\PEF.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K67AKCNZ6W6Y-293-26</_dlc_DocId>
    <_dlc_DocIdUrl xmlns="c414fd7f-21c6-4d94-90e3-68400e5795fc">
      <Url>http://www.um.si/CGP/PeF/_layouts/DocIdRedir.aspx?ID=K67AKCNZ6W6Y-293-26</Url>
      <Description>K67AKCNZ6W6Y-293-26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B0936461F40041953747EB0DA7E7BD" ma:contentTypeVersion="1" ma:contentTypeDescription="Ustvari nov dokument." ma:contentTypeScope="" ma:versionID="c8013a1f14bdac6aab1aa9b6625654ae">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E76076-8858-459A-A3BB-1DE49B86A458}">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77412702-6DE7-4733-9EAB-B0023A63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4FCF1-07C9-4ABA-B5A6-37B7AA31A303}">
  <ds:schemaRefs>
    <ds:schemaRef ds:uri="http://schemas.microsoft.com/sharepoint/v3/contenttype/forms"/>
  </ds:schemaRefs>
</ds:datastoreItem>
</file>

<file path=customXml/itemProps4.xml><?xml version="1.0" encoding="utf-8"?>
<ds:datastoreItem xmlns:ds="http://schemas.openxmlformats.org/officeDocument/2006/customXml" ds:itemID="{C873C0C3-B369-411A-A71E-CBD09504FD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PEF.dotx</Template>
  <TotalTime>0</TotalTime>
  <Pages>1</Pages>
  <Words>144</Words>
  <Characters>823</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Žiško</cp:lastModifiedBy>
  <cp:revision>2</cp:revision>
  <cp:lastPrinted>2016-10-21T08:52:00Z</cp:lastPrinted>
  <dcterms:created xsi:type="dcterms:W3CDTF">2019-12-11T09:31:00Z</dcterms:created>
  <dcterms:modified xsi:type="dcterms:W3CDTF">2019-12-11T09:31:00Z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0x0101008DB0936461F40041953747EB0DA7E7BD</vt:lpwstr>
  </property>
  <property fmtid="{D5CDD505-2E9C-101B-9397-08002B2CF9AE}" pid="3" name="_dlc_DocIdItemGuid">
    <vt:lpwstr>16ff64e0-831f-4967-9c04-4507d9d3aee8</vt:lpwstr>
  </property>
</Properties>
</file>